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8B" w:rsidRPr="00BA0FE2" w:rsidRDefault="00A1088B" w:rsidP="00A1088B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</w:p>
    <w:p w:rsidR="00A1088B" w:rsidRPr="003513B9" w:rsidRDefault="00A1088B" w:rsidP="00A1088B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  <w:r w:rsidRPr="003513B9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590"/>
        <w:tblW w:w="10590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4670"/>
      </w:tblGrid>
      <w:tr w:rsidR="00A1088B" w:rsidRPr="003513B9" w:rsidTr="00CF09C6">
        <w:trPr>
          <w:trHeight w:val="1975"/>
        </w:trPr>
        <w:tc>
          <w:tcPr>
            <w:tcW w:w="2660" w:type="dxa"/>
          </w:tcPr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ind w:left="-198" w:firstLine="108"/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513B9">
              <w:rPr>
                <w:rFonts w:ascii="Times New Roman" w:eastAsia="Calibri" w:hAnsi="Times New Roman" w:cs="Times New Roman"/>
                <w:noProof/>
                <w:color w:val="000000"/>
                <w:lang w:eastAsia="en-GB"/>
              </w:rPr>
              <w:drawing>
                <wp:inline distT="0" distB="0" distL="0" distR="0" wp14:anchorId="196D5DF4" wp14:editId="13BA1609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  <w:gridSpan w:val="2"/>
          </w:tcPr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513B9">
              <w:rPr>
                <w:rFonts w:ascii="Times New Roman" w:eastAsia="Calibri" w:hAnsi="Times New Roman" w:cs="Times New Roman"/>
                <w:lang w:val="en-US"/>
              </w:rPr>
              <w:t>Република</w:t>
            </w:r>
            <w:proofErr w:type="spellEnd"/>
            <w:r w:rsidRPr="003513B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513B9">
              <w:rPr>
                <w:rFonts w:ascii="Times New Roman" w:eastAsia="Calibri" w:hAnsi="Times New Roman" w:cs="Times New Roman"/>
                <w:lang w:val="en-US"/>
              </w:rPr>
              <w:t>Србија</w:t>
            </w:r>
            <w:proofErr w:type="spellEnd"/>
          </w:p>
          <w:p w:rsidR="00A1088B" w:rsidRPr="003513B9" w:rsidRDefault="00A1088B" w:rsidP="00CF09C6">
            <w:pPr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513B9">
              <w:rPr>
                <w:rFonts w:ascii="Times New Roman" w:eastAsia="Calibri" w:hAnsi="Times New Roman" w:cs="Times New Roman"/>
                <w:lang w:val="en-US"/>
              </w:rPr>
              <w:t>Аутономна</w:t>
            </w:r>
            <w:proofErr w:type="spellEnd"/>
            <w:r w:rsidRPr="003513B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13B9">
              <w:rPr>
                <w:rFonts w:ascii="Times New Roman" w:eastAsia="Calibri" w:hAnsi="Times New Roman" w:cs="Times New Roman"/>
                <w:lang w:val="sr-Cyrl-RS"/>
              </w:rPr>
              <w:t>п</w:t>
            </w:r>
            <w:proofErr w:type="spellStart"/>
            <w:r w:rsidRPr="003513B9">
              <w:rPr>
                <w:rFonts w:ascii="Times New Roman" w:eastAsia="Calibri" w:hAnsi="Times New Roman" w:cs="Times New Roman"/>
                <w:lang w:val="en-US"/>
              </w:rPr>
              <w:t>окрајина</w:t>
            </w:r>
            <w:proofErr w:type="spellEnd"/>
            <w:r w:rsidRPr="003513B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513B9">
              <w:rPr>
                <w:rFonts w:ascii="Times New Roman" w:eastAsia="Calibri" w:hAnsi="Times New Roman" w:cs="Times New Roman"/>
                <w:lang w:val="en-US"/>
              </w:rPr>
              <w:t>Војводина</w:t>
            </w:r>
            <w:proofErr w:type="spellEnd"/>
          </w:p>
          <w:p w:rsidR="00A1088B" w:rsidRPr="003513B9" w:rsidRDefault="00A1088B" w:rsidP="00CF09C6">
            <w:pPr>
              <w:jc w:val="left"/>
              <w:rPr>
                <w:rFonts w:ascii="Times New Roman" w:eastAsia="Calibri" w:hAnsi="Times New Roman" w:cs="Times New Roman"/>
                <w:lang w:val="en-US"/>
              </w:rPr>
            </w:pPr>
          </w:p>
          <w:p w:rsidR="00A1088B" w:rsidRPr="003513B9" w:rsidRDefault="00A1088B" w:rsidP="00CF09C6">
            <w:pPr>
              <w:jc w:val="left"/>
              <w:rPr>
                <w:rFonts w:ascii="Times New Roman" w:eastAsia="Calibri" w:hAnsi="Times New Roman" w:cs="Times New Roman"/>
                <w:b/>
                <w:lang w:val="sr-Cyrl-RS"/>
              </w:rPr>
            </w:pPr>
            <w:proofErr w:type="spellStart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Покрајински</w:t>
            </w:r>
            <w:proofErr w:type="spellEnd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секретаријат</w:t>
            </w:r>
            <w:proofErr w:type="spellEnd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за</w:t>
            </w:r>
            <w:proofErr w:type="spellEnd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образовање</w:t>
            </w:r>
            <w:proofErr w:type="spellEnd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прописе</w:t>
            </w:r>
            <w:proofErr w:type="spellEnd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,</w:t>
            </w:r>
          </w:p>
          <w:p w:rsidR="00A1088B" w:rsidRPr="003513B9" w:rsidRDefault="00A1088B" w:rsidP="00CF09C6">
            <w:pPr>
              <w:jc w:val="left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3513B9">
              <w:rPr>
                <w:rFonts w:ascii="Times New Roman" w:eastAsia="Calibri" w:hAnsi="Times New Roman" w:cs="Times New Roman"/>
                <w:b/>
                <w:lang w:val="sr-Cyrl-RS"/>
              </w:rPr>
              <w:t>управу и националне мањине – националне заједнице</w:t>
            </w:r>
          </w:p>
          <w:p w:rsidR="00A1088B" w:rsidRDefault="00A1088B" w:rsidP="00CF09C6">
            <w:pPr>
              <w:jc w:val="left"/>
              <w:rPr>
                <w:rFonts w:ascii="Times New Roman" w:eastAsia="Calibri" w:hAnsi="Times New Roman" w:cs="Times New Roman"/>
                <w:b/>
                <w:lang w:val="sr-Latn-RS"/>
              </w:rPr>
            </w:pPr>
          </w:p>
          <w:p w:rsidR="00A1088B" w:rsidRPr="00205D6B" w:rsidRDefault="00A1088B" w:rsidP="00CF09C6">
            <w:pPr>
              <w:jc w:val="left"/>
              <w:rPr>
                <w:rFonts w:ascii="Times New Roman" w:eastAsia="Calibri" w:hAnsi="Times New Roman" w:cs="Times New Roman"/>
                <w:b/>
                <w:lang w:val="sr-Latn-RS"/>
              </w:rPr>
            </w:pP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lang w:val="sr-Cyrl-RS"/>
              </w:rPr>
            </w:pPr>
            <w:r w:rsidRPr="003513B9">
              <w:rPr>
                <w:rFonts w:ascii="Times New Roman" w:eastAsia="Calibri" w:hAnsi="Times New Roman" w:cs="Times New Roman"/>
                <w:lang w:val="sr-Cyrl-RS"/>
              </w:rPr>
              <w:t>Булевар Михајла Пупина 16, 21000 Нови Сад</w:t>
            </w: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lang w:val="sr-Cyrl-RS"/>
              </w:rPr>
            </w:pPr>
            <w:r w:rsidRPr="003513B9">
              <w:rPr>
                <w:rFonts w:ascii="Times New Roman" w:eastAsia="Calibri" w:hAnsi="Times New Roman" w:cs="Times New Roman"/>
                <w:lang w:val="sr-Cyrl-RS"/>
              </w:rPr>
              <w:t>Т: +381 21  487  4</w:t>
            </w:r>
            <w:r w:rsidRPr="003513B9">
              <w:rPr>
                <w:rFonts w:ascii="Times New Roman" w:eastAsia="Calibri" w:hAnsi="Times New Roman" w:cs="Times New Roman"/>
                <w:lang w:val="sr-Latn-RS"/>
              </w:rPr>
              <w:t>427</w:t>
            </w:r>
            <w:r w:rsidRPr="003513B9">
              <w:rPr>
                <w:rFonts w:ascii="Times New Roman" w:eastAsia="Calibri" w:hAnsi="Times New Roman" w:cs="Times New Roman"/>
                <w:lang w:val="sr-Cyrl-RS"/>
              </w:rPr>
              <w:t xml:space="preserve">, F: +381 21  557 074; 456 986  </w:t>
            </w: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3513B9">
              <w:rPr>
                <w:rFonts w:ascii="Times New Roman" w:eastAsia="Calibri" w:hAnsi="Times New Roman" w:cs="Times New Roman"/>
                <w:lang w:val="en-US"/>
              </w:rPr>
              <w:t>Psounz@vojvodinа.gov.rs</w:t>
            </w:r>
          </w:p>
        </w:tc>
      </w:tr>
      <w:tr w:rsidR="00A1088B" w:rsidRPr="003513B9" w:rsidTr="00CF09C6">
        <w:trPr>
          <w:trHeight w:val="305"/>
        </w:trPr>
        <w:tc>
          <w:tcPr>
            <w:tcW w:w="2660" w:type="dxa"/>
          </w:tcPr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ind w:left="-198" w:firstLine="108"/>
              <w:jc w:val="left"/>
              <w:rPr>
                <w:rFonts w:ascii="Times New Roman" w:eastAsia="Calibri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3260" w:type="dxa"/>
          </w:tcPr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A1088B" w:rsidRPr="00741CD5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sr-Latn-RS"/>
              </w:rPr>
            </w:pPr>
            <w:r w:rsidRPr="003513B9">
              <w:rPr>
                <w:rFonts w:ascii="Times New Roman" w:eastAsia="Calibri" w:hAnsi="Times New Roman" w:cs="Times New Roman"/>
                <w:color w:val="000000"/>
                <w:lang w:val="en-US"/>
              </w:rPr>
              <w:t>БРОЈ: 128-404-23/2020-03-</w:t>
            </w:r>
            <w:r w:rsidR="00CF09C6">
              <w:rPr>
                <w:rFonts w:ascii="Times New Roman" w:eastAsia="Calibri" w:hAnsi="Times New Roman" w:cs="Times New Roman"/>
                <w:color w:val="000000"/>
                <w:lang w:val="sr-Latn-RS"/>
              </w:rPr>
              <w:t>9</w:t>
            </w: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670" w:type="dxa"/>
          </w:tcPr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3513B9">
              <w:rPr>
                <w:rFonts w:ascii="Times New Roman" w:eastAsia="Calibri" w:hAnsi="Times New Roman" w:cs="Times New Roman"/>
                <w:color w:val="000000"/>
                <w:lang w:val="en-US"/>
              </w:rPr>
              <w:t>ДАТУМ:</w:t>
            </w:r>
            <w:r w:rsidRPr="003513B9"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  <w:r w:rsidR="00CF09C6">
              <w:rPr>
                <w:rFonts w:ascii="Times New Roman" w:eastAsia="Calibri" w:hAnsi="Times New Roman" w:cs="Times New Roman"/>
                <w:color w:val="000000"/>
                <w:lang w:val="sr-Latn-RS"/>
              </w:rPr>
              <w:t>9</w:t>
            </w:r>
            <w:r w:rsidRPr="003513B9">
              <w:rPr>
                <w:rFonts w:ascii="Times New Roman" w:eastAsia="Calibri" w:hAnsi="Times New Roman" w:cs="Times New Roman"/>
                <w:color w:val="000000"/>
                <w:lang w:val="sr-Cyrl-RS"/>
              </w:rPr>
              <w:t>.3.2020. године</w:t>
            </w:r>
          </w:p>
        </w:tc>
      </w:tr>
    </w:tbl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  <w:r w:rsidRPr="0047539B">
        <w:rPr>
          <w:rFonts w:ascii="Times New Roman" w:eastAsia="Calibri" w:hAnsi="Times New Roman" w:cs="Times New Roman"/>
          <w:b/>
          <w:color w:val="auto"/>
          <w:lang w:val="sr-Cyrl-RS"/>
        </w:rPr>
        <w:t>Предмет:</w:t>
      </w:r>
      <w:r w:rsidRPr="0047539B">
        <w:rPr>
          <w:rFonts w:ascii="Times New Roman" w:eastAsia="Calibri" w:hAnsi="Times New Roman" w:cs="Times New Roman"/>
          <w:color w:val="auto"/>
          <w:lang w:val="sr-Cyrl-RS"/>
        </w:rPr>
        <w:t xml:space="preserve"> одговор на додатне информације или </w:t>
      </w:r>
      <w:r w:rsidRPr="00BA0FE2">
        <w:rPr>
          <w:rFonts w:ascii="Times New Roman" w:eastAsia="Calibri" w:hAnsi="Times New Roman" w:cs="Times New Roman"/>
          <w:color w:val="auto"/>
          <w:lang w:val="sr-Cyrl-RS"/>
        </w:rPr>
        <w:t>појашњења бр.</w:t>
      </w:r>
      <w:r w:rsidR="00BA0FE2">
        <w:rPr>
          <w:rFonts w:ascii="Times New Roman" w:eastAsia="Calibri" w:hAnsi="Times New Roman" w:cs="Times New Roman"/>
          <w:color w:val="auto"/>
          <w:lang w:val="sr-Cyrl-RS"/>
        </w:rPr>
        <w:t xml:space="preserve"> </w:t>
      </w:r>
      <w:r w:rsidR="00BA0FE2" w:rsidRPr="00BA0FE2">
        <w:rPr>
          <w:rFonts w:ascii="Times New Roman" w:eastAsia="Calibri" w:hAnsi="Times New Roman" w:cs="Times New Roman"/>
          <w:color w:val="auto"/>
          <w:lang w:val="sr-Cyrl-RS"/>
        </w:rPr>
        <w:t>3</w:t>
      </w:r>
      <w:r w:rsidR="00BA0FE2">
        <w:rPr>
          <w:rFonts w:ascii="Times New Roman" w:eastAsia="Calibri" w:hAnsi="Times New Roman" w:cs="Times New Roman"/>
          <w:color w:val="auto"/>
          <w:lang w:val="sr-Cyrl-RS"/>
        </w:rPr>
        <w:t xml:space="preserve"> </w:t>
      </w:r>
      <w:r w:rsidRPr="0047539B">
        <w:rPr>
          <w:rFonts w:ascii="Times New Roman" w:eastAsia="Calibri" w:hAnsi="Times New Roman" w:cs="Times New Roman"/>
          <w:color w:val="auto"/>
          <w:lang w:val="sr-Cyrl-RS"/>
        </w:rPr>
        <w:t>у вези са припремањем понуде за јавну набавку добара – ИНТЕРАКТИВНЕ ТАБЛЕ СА ПРОЈЕКТОРОМ ЈНОП  1-ЗН/2020</w:t>
      </w: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  <w:r w:rsidRPr="0047539B">
        <w:rPr>
          <w:rFonts w:ascii="Times New Roman" w:eastAsia="Calibri" w:hAnsi="Times New Roman" w:cs="Times New Roman"/>
          <w:color w:val="auto"/>
          <w:lang w:val="sr-Cyrl-RS"/>
        </w:rPr>
        <w:t xml:space="preserve">Дана </w:t>
      </w:r>
      <w:r w:rsidR="00CF09C6" w:rsidRPr="0047539B">
        <w:rPr>
          <w:rFonts w:ascii="Times New Roman" w:eastAsia="Calibri" w:hAnsi="Times New Roman" w:cs="Times New Roman"/>
          <w:color w:val="auto"/>
          <w:lang w:val="sr-Latn-RS"/>
        </w:rPr>
        <w:t>6</w:t>
      </w:r>
      <w:r w:rsidRPr="0047539B">
        <w:rPr>
          <w:rFonts w:ascii="Times New Roman" w:eastAsia="Calibri" w:hAnsi="Times New Roman" w:cs="Times New Roman"/>
          <w:color w:val="auto"/>
          <w:lang w:val="sr-Cyrl-RS"/>
        </w:rPr>
        <w:t>.</w:t>
      </w:r>
      <w:r w:rsidRPr="0047539B">
        <w:rPr>
          <w:rFonts w:ascii="Times New Roman" w:eastAsia="Calibri" w:hAnsi="Times New Roman" w:cs="Times New Roman"/>
          <w:color w:val="auto"/>
          <w:lang w:val="sr-Latn-RS"/>
        </w:rPr>
        <w:t>3</w:t>
      </w:r>
      <w:r w:rsidRPr="0047539B">
        <w:rPr>
          <w:rFonts w:ascii="Times New Roman" w:eastAsia="Calibri" w:hAnsi="Times New Roman" w:cs="Times New Roman"/>
          <w:color w:val="auto"/>
          <w:lang w:val="sr-Cyrl-RS"/>
        </w:rPr>
        <w:t xml:space="preserve">.2020. године примили смо e-mail којим заинтересовано лице тражи додатну информацију у вези са припремањем понуде за јавну набавку добара – ИНТЕРАКТИВНЕ ТАБЛЕ СА ПРОЈЕКТОРОМ ЈНОП 1-ЗН/2020, у оквиру којег је тражио појашњење: </w:t>
      </w: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  <w:r w:rsidRPr="0047539B">
        <w:rPr>
          <w:rFonts w:ascii="Times New Roman" w:eastAsia="Calibri" w:hAnsi="Times New Roman" w:cs="Times New Roman"/>
          <w:color w:val="auto"/>
          <w:lang w:val="sr-Cyrl-RS"/>
        </w:rPr>
        <w:t xml:space="preserve">ПИТАЊЕ </w:t>
      </w:r>
    </w:p>
    <w:p w:rsidR="00A1088B" w:rsidRPr="0047539B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A1088B" w:rsidRPr="0047539B" w:rsidRDefault="00CF09C6" w:rsidP="00A1088B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страни </w:t>
      </w:r>
      <w:r w:rsidRPr="0047539B">
        <w:rPr>
          <w:rFonts w:ascii="Times New Roman" w:eastAsia="Calibri" w:hAnsi="Times New Roman" w:cs="Times New Roman"/>
          <w:sz w:val="24"/>
          <w:szCs w:val="24"/>
          <w:lang w:val="sr-Latn-RS"/>
        </w:rPr>
        <w:t>4/82</w:t>
      </w:r>
      <w:r w:rsidR="00A1088B"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конкурсн</w:t>
      </w:r>
      <w:r w:rsidR="0047539B"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е докумен</w:t>
      </w: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="0047539B"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ције наведено је да је димензија паметне табле 218 </w:t>
      </w:r>
      <w:r w:rsidRPr="0047539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x 143 </w:t>
      </w: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 могућношћу одступања </w:t>
      </w:r>
      <w:r w:rsidRPr="0047539B">
        <w:rPr>
          <w:rFonts w:ascii="Times New Roman" w:eastAsia="Calibri" w:hAnsi="Times New Roman" w:cs="Times New Roman"/>
          <w:sz w:val="24"/>
          <w:szCs w:val="24"/>
          <w:lang w:val="sr-Latn-RS"/>
        </w:rPr>
        <w:t>+-</w:t>
      </w: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5цм. Напомињем да су паметне табле намењене основним и средњим школама и да се једноставном анализом долази до закључка да ниједан ученик нижег разреда ( од </w:t>
      </w:r>
      <w:r w:rsidRPr="0047539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 </w:t>
      </w: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 </w:t>
      </w:r>
      <w:r w:rsidRPr="0047539B">
        <w:rPr>
          <w:rFonts w:ascii="Times New Roman" w:eastAsia="Calibri" w:hAnsi="Times New Roman" w:cs="Times New Roman"/>
          <w:sz w:val="24"/>
          <w:szCs w:val="24"/>
          <w:lang w:val="sr-Latn-RS"/>
        </w:rPr>
        <w:t>IV</w:t>
      </w: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разреда) неће моћи да дохвати више од 50% висине ове табле ако би она била постављена на само 1м висине.</w:t>
      </w:r>
    </w:p>
    <w:p w:rsidR="00A1088B" w:rsidRPr="0047539B" w:rsidRDefault="00CF09C6" w:rsidP="00C92B28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Због изузетно в</w:t>
      </w:r>
      <w:r w:rsidR="0047539B"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елике ширине табле, у већини уч</w:t>
      </w: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ионица ће бити немогућа монтажа тако да </w:t>
      </w: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 дође до преклапања или померања редовних зелених или белих магнетних табли. </w:t>
      </w:r>
      <w:r w:rsidR="00C92B28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наведених </w:t>
      </w:r>
      <w:r w:rsidR="00BA0FE2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="00C92B28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азлога сматрам да ће бити оправдани проблем у у</w:t>
      </w:r>
      <w:r w:rsidR="00BA0FE2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2B28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примени</w:t>
      </w:r>
      <w:r w:rsidR="00C92B28"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монтажи интерактивних табли па молим Секретаријат д</w:t>
      </w:r>
      <w:r w:rsidR="0047539B"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а размис</w:t>
      </w:r>
      <w:bookmarkStart w:id="0" w:name="_GoBack"/>
      <w:bookmarkEnd w:id="0"/>
      <w:r w:rsidR="0047539B"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ли о корекцији димензиј</w:t>
      </w:r>
      <w:r w:rsidR="00C92B28"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а табли.</w:t>
      </w:r>
    </w:p>
    <w:p w:rsidR="00A1088B" w:rsidRPr="0047539B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  <w:r w:rsidRPr="0047539B">
        <w:rPr>
          <w:rFonts w:ascii="Times New Roman" w:eastAsia="Calibri" w:hAnsi="Times New Roman" w:cs="Times New Roman"/>
          <w:color w:val="auto"/>
          <w:lang w:val="sr-Cyrl-RS"/>
        </w:rPr>
        <w:t xml:space="preserve">ОДГОВОР </w:t>
      </w:r>
    </w:p>
    <w:p w:rsidR="00A1088B" w:rsidRPr="0047539B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D1BE2" w:rsidRPr="00BA0FE2" w:rsidRDefault="007E000B" w:rsidP="00A1088B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Приликом одређивања димензија интерактивних табли Наручилац се руководио нормативима </w:t>
      </w:r>
      <w:r w:rsidRPr="007E000B">
        <w:rPr>
          <w:rFonts w:ascii="Times New Roman" w:eastAsia="Calibri" w:hAnsi="Times New Roman" w:cs="Times New Roman"/>
          <w:sz w:val="24"/>
          <w:szCs w:val="24"/>
          <w:lang w:val="sr-Cyrl-RS"/>
        </w:rPr>
        <w:t>школског простора, опреме и наставних средстава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су утврђени како </w:t>
      </w: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за основне тако и за средње школе. Наиме</w:t>
      </w:r>
      <w:r w:rsidR="00135D7A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овим документима  у учионицама опште намене утврђено је да је неопходна опрема за рад, између осталог, и школска табла димензија од 2,5 или 2,6 x 1,2 м. Уз прописане нормативе који важе за величину учионица опште намене, Наручилац је мишљења да димензије интерактивне табле</w:t>
      </w:r>
      <w:r w:rsidR="00803504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незнатној мери </w:t>
      </w: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одступају од димензија школске табле</w:t>
      </w:r>
      <w:r w:rsidR="008422E4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, као и да ће</w:t>
      </w: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обе табле моћи да буду постављене у једној учионици</w:t>
      </w:r>
      <w:r w:rsidR="009B0C2D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При томе, монтажа интерактивних табли ће се обављати у договору са директором или другим овлашћеним лицем установе, односно установе образовања су слободне да одреде где ће се интерактивна табла са </w:t>
      </w:r>
      <w:r w:rsidR="009B0C2D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пројектором поставити. Сходно наведеном, уколико за тим постоји потреба у конкретној учионици, постоји могућност да дође до помер</w:t>
      </w:r>
      <w:r w:rsidR="00783F28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ања обичне школске табле, тако да се не доводи у питање монтажа интерактивних табли.</w:t>
      </w:r>
    </w:p>
    <w:p w:rsidR="008D1BE2" w:rsidRPr="00BA0FE2" w:rsidRDefault="00A70F2A" w:rsidP="00A70F2A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Такође смо мишљења да ће коришћење интерактивне табле уз помоћ алата за писање и њених многобројних функција за ученике нижих разреда бити знатно лакше и интересантније од ко</w:t>
      </w:r>
      <w:r w:rsidR="008D1BE2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ришћења обичних школских табли. Овде је реч о једној интерактивној табли коју добија свака установа образовања, па се сходно потребама и организацији наставе, одређује у коју учионицу ће иста бити монтирана (да ли је реч о учионици коју користе сви разреди, односно сви ученици), као и на којој висини ће иста бити монтирана. </w:t>
      </w:r>
    </w:p>
    <w:p w:rsidR="008D1BE2" w:rsidRPr="00BA0FE2" w:rsidRDefault="008D1BE2" w:rsidP="00C92B28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Уједно, указујемо да су установе образовања,</w:t>
      </w:r>
      <w:r w:rsidR="00135D7A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димензијама интерактивиних табли које се прибављају обавештене у Конкурсу за финансирање набавке опреме-интерактивиних табли са пројектором за установе основног и средњег образовањаа и васпитања и ученичког стандарда са територије Аутономне покрајине Војводине у 2020. години који је дана 15. јануара 2020. године Покрајински секретаријат за образовање, прописе, управу и националне мањине-националне заједнице објавио у „Службеном листу АПВ“ број: 4/2020, у дневним новинама „Ало“ и на сајту Секретаријата. </w:t>
      </w: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Установе образовања </w:t>
      </w:r>
      <w:r w:rsidR="00135D7A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и васпитања нису имале примедбе</w:t>
      </w: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(ниједна од 502 установе)</w:t>
      </w:r>
      <w:r w:rsidR="00135D7A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 на један аспект конкурса, </w:t>
      </w: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што значи ни на димензије интерактивних табли. Да за установе образовања, као крајње кориснике, постоји било какав проблем везано за монтажу и коришћење интерактивних табли, на то би указала бар нека од установа. Сходно свему изложеном Наручилац остаје при конкурсној документацији.</w:t>
      </w:r>
    </w:p>
    <w:p w:rsidR="00A1088B" w:rsidRPr="0047539B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1088B" w:rsidRPr="0047539B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 за јавну набавку је у складу са наведеним објавила појашњење на Порталу јавних набавки и на</w:t>
      </w:r>
      <w:r w:rsidR="0047539B"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својој интернет страници дана 9</w:t>
      </w: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.03.2020. године.</w:t>
      </w:r>
    </w:p>
    <w:p w:rsidR="00A1088B" w:rsidRPr="00135D7A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1088B" w:rsidRPr="00135D7A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601A3" w:rsidRPr="00135D7A" w:rsidRDefault="00A1088B" w:rsidP="00412E03">
      <w:pPr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D7A"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 ЗА ЈАВНЕ НАБАВКЕ</w:t>
      </w:r>
    </w:p>
    <w:sectPr w:rsidR="00B601A3" w:rsidRPr="00135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28"/>
    <w:rsid w:val="00002D6B"/>
    <w:rsid w:val="001015FE"/>
    <w:rsid w:val="001118A1"/>
    <w:rsid w:val="00126CFB"/>
    <w:rsid w:val="00135D7A"/>
    <w:rsid w:val="0017350C"/>
    <w:rsid w:val="001840F0"/>
    <w:rsid w:val="00205D6B"/>
    <w:rsid w:val="002366B2"/>
    <w:rsid w:val="0024308F"/>
    <w:rsid w:val="002B0E64"/>
    <w:rsid w:val="00310E27"/>
    <w:rsid w:val="003513B9"/>
    <w:rsid w:val="0036788F"/>
    <w:rsid w:val="003E3DAF"/>
    <w:rsid w:val="00412E03"/>
    <w:rsid w:val="00430D08"/>
    <w:rsid w:val="0047539B"/>
    <w:rsid w:val="0057237F"/>
    <w:rsid w:val="005C2AF0"/>
    <w:rsid w:val="00675E66"/>
    <w:rsid w:val="006E3010"/>
    <w:rsid w:val="00741CD5"/>
    <w:rsid w:val="00771F34"/>
    <w:rsid w:val="00783F28"/>
    <w:rsid w:val="007C0E46"/>
    <w:rsid w:val="007E000B"/>
    <w:rsid w:val="007E61C5"/>
    <w:rsid w:val="00803504"/>
    <w:rsid w:val="00825328"/>
    <w:rsid w:val="008422E4"/>
    <w:rsid w:val="008A4852"/>
    <w:rsid w:val="008D1BE2"/>
    <w:rsid w:val="00974A9D"/>
    <w:rsid w:val="009B0C2D"/>
    <w:rsid w:val="00A1088B"/>
    <w:rsid w:val="00A23879"/>
    <w:rsid w:val="00A70F2A"/>
    <w:rsid w:val="00AF1314"/>
    <w:rsid w:val="00B5506A"/>
    <w:rsid w:val="00B601A3"/>
    <w:rsid w:val="00BA0FE2"/>
    <w:rsid w:val="00BD5158"/>
    <w:rsid w:val="00C258B4"/>
    <w:rsid w:val="00C41966"/>
    <w:rsid w:val="00C92B28"/>
    <w:rsid w:val="00CD0D6A"/>
    <w:rsid w:val="00CF09C6"/>
    <w:rsid w:val="00D52490"/>
    <w:rsid w:val="00D5699C"/>
    <w:rsid w:val="00D611BF"/>
    <w:rsid w:val="00DB70AC"/>
    <w:rsid w:val="00E03946"/>
    <w:rsid w:val="00E755A7"/>
    <w:rsid w:val="00EE06B7"/>
    <w:rsid w:val="00FB5D44"/>
    <w:rsid w:val="00F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328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328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3</cp:revision>
  <cp:lastPrinted>2020-03-02T11:50:00Z</cp:lastPrinted>
  <dcterms:created xsi:type="dcterms:W3CDTF">2020-03-09T12:10:00Z</dcterms:created>
  <dcterms:modified xsi:type="dcterms:W3CDTF">2020-03-09T12:12:00Z</dcterms:modified>
</cp:coreProperties>
</file>